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ascii="Times New Roman" w:hAnsi="Times New Roman" w:eastAsia="黑体" w:cs="Times New Roman"/>
          <w:color w:val="auto"/>
          <w:sz w:val="28"/>
          <w:szCs w:val="36"/>
        </w:rPr>
      </w:pPr>
      <w:r>
        <w:rPr>
          <w:rFonts w:ascii="Times New Roman" w:hAnsi="Times New Roman" w:eastAsia="黑体" w:cs="Times New Roman"/>
          <w:color w:val="auto"/>
          <w:sz w:val="28"/>
          <w:szCs w:val="36"/>
        </w:rPr>
        <w:t>附件1：</w:t>
      </w:r>
    </w:p>
    <w:p w14:paraId="7C076DE7">
      <w:pPr>
        <w:pStyle w:val="4"/>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佳斯特电子科技(东莞)有限公司</w:t>
      </w:r>
      <w:r>
        <w:rPr>
          <w:rFonts w:ascii="Times New Roman" w:hAnsi="Times New Roman" w:eastAsia="宋体"/>
          <w:b/>
          <w:color w:val="auto"/>
          <w:kern w:val="2"/>
          <w:sz w:val="36"/>
          <w:szCs w:val="36"/>
        </w:rPr>
        <w:t>破产重整案</w:t>
      </w:r>
    </w:p>
    <w:p w14:paraId="41F922F3">
      <w:pPr>
        <w:pStyle w:val="4"/>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重整</w:t>
      </w:r>
      <w:r>
        <w:rPr>
          <w:rFonts w:hint="eastAsia" w:ascii="Times New Roman" w:hAnsi="Times New Roman" w:eastAsia="宋体"/>
          <w:b/>
          <w:color w:val="auto"/>
          <w:kern w:val="2"/>
          <w:sz w:val="36"/>
          <w:szCs w:val="36"/>
        </w:rPr>
        <w:t>投资人</w:t>
      </w:r>
      <w:r>
        <w:rPr>
          <w:rFonts w:ascii="Times New Roman" w:hAnsi="Times New Roman" w:eastAsia="宋体"/>
          <w:b/>
          <w:color w:val="auto"/>
          <w:kern w:val="2"/>
          <w:sz w:val="36"/>
          <w:szCs w:val="36"/>
        </w:rPr>
        <w:t>报名表</w:t>
      </w:r>
    </w:p>
    <w:p w14:paraId="3FC748F5">
      <w:pPr>
        <w:pStyle w:val="4"/>
        <w:widowControl/>
        <w:spacing w:beforeAutospacing="0" w:afterAutospacing="0" w:line="520" w:lineRule="exact"/>
        <w:jc w:val="center"/>
        <w:rPr>
          <w:rFonts w:ascii="Times New Roman" w:hAnsi="Times New Roman" w:eastAsia="宋体"/>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意向</w:t>
            </w: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投资人</w:t>
            </w:r>
            <w:r>
              <w:rPr>
                <w:rFonts w:ascii="Times New Roman" w:hAnsi="Times New Roman" w:eastAsia="仿宋"/>
                <w:bCs/>
                <w:color w:val="auto"/>
                <w:kern w:val="2"/>
              </w:rPr>
              <w:t>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Cs/>
                <w:color w:val="auto"/>
                <w:kern w:val="2"/>
              </w:rPr>
            </w:pPr>
            <w:r>
              <w:rPr>
                <w:rFonts w:ascii="Times New Roman" w:hAnsi="Times New Roman" w:eastAsia="仿宋"/>
                <w:bCs/>
                <w:color w:val="auto"/>
                <w:kern w:val="2"/>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
                <w:bCs/>
                <w:color w:val="auto"/>
                <w:kern w:val="2"/>
                <w:lang w:val="en-US" w:eastAsia="zh-CN"/>
              </w:rPr>
            </w:pPr>
            <w:r>
              <w:rPr>
                <w:rFonts w:hint="eastAsia" w:ascii="Times New Roman" w:hAnsi="Times New Roman" w:eastAsia="仿宋"/>
                <w:bCs/>
                <w:color w:val="auto"/>
                <w:kern w:val="2"/>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bCs/>
                <w:color w:val="auto"/>
                <w:kern w:val="2"/>
                <w:u w:val="single"/>
                <w:lang w:val="en-US" w:eastAsia="zh-CN"/>
              </w:rPr>
            </w:pPr>
            <w:r>
              <w:rPr>
                <w:rFonts w:hint="default" w:ascii="Times New Roman" w:hAnsi="Times New Roman" w:eastAsia="仿宋"/>
                <w:bCs/>
                <w:color w:val="auto"/>
                <w:kern w:val="2"/>
                <w:lang w:val="en-US" w:eastAsia="zh-CN"/>
              </w:rPr>
              <w:t>联合体名称</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ascii="Times New Roman" w:hAnsi="Times New Roman" w:eastAsia="仿宋"/>
                <w:bCs/>
                <w:color w:val="auto"/>
                <w:kern w:val="2"/>
              </w:rPr>
            </w:pPr>
            <w:r>
              <w:rPr>
                <w:rFonts w:hint="default" w:ascii="Times New Roman" w:hAnsi="Times New Roman" w:eastAsia="仿宋"/>
                <w:bCs/>
                <w:color w:val="auto"/>
                <w:kern w:val="2"/>
                <w:lang w:val="en-US" w:eastAsia="zh-CN"/>
              </w:rPr>
              <w:t>牵头投资人</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0BD2521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
                <w:bCs/>
                <w:color w:val="auto"/>
                <w:kern w:val="2"/>
                <w:lang w:eastAsia="zh-CN"/>
              </w:rPr>
            </w:pPr>
            <w:r>
              <w:rPr>
                <w:rFonts w:hint="eastAsia" w:ascii="Times New Roman" w:hAnsi="Times New Roman" w:eastAsia="仿宋"/>
                <w:bCs/>
                <w:color w:val="auto"/>
                <w:kern w:val="2"/>
                <w:lang w:eastAsia="zh-CN"/>
              </w:rPr>
              <w:t>收款账户</w:t>
            </w:r>
          </w:p>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
                <w:bCs/>
                <w:color w:val="auto"/>
                <w:kern w:val="2"/>
                <w:lang w:eastAsia="zh-CN"/>
              </w:rPr>
            </w:pPr>
            <w:r>
              <w:rPr>
                <w:rFonts w:hint="eastAsia" w:ascii="Times New Roman" w:hAnsi="Times New Roman" w:eastAsia="仿宋"/>
                <w:bCs/>
                <w:color w:val="auto"/>
                <w:kern w:val="2"/>
                <w:lang w:eastAsia="zh-CN"/>
              </w:rPr>
              <w:t>（须与保证金付款账户一致）</w:t>
            </w:r>
          </w:p>
        </w:tc>
        <w:tc>
          <w:tcPr>
            <w:tcW w:w="7190" w:type="dxa"/>
            <w:vAlign w:val="center"/>
          </w:tcPr>
          <w:p w14:paraId="31C5B67C">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
                <w:bCs/>
                <w:color w:val="auto"/>
                <w:kern w:val="2"/>
              </w:rPr>
            </w:pPr>
            <w:r>
              <w:rPr>
                <w:rFonts w:hint="eastAsia" w:ascii="Times New Roman" w:hAnsi="Times New Roman" w:eastAsia="仿宋"/>
                <w:bCs/>
                <w:color w:val="auto"/>
                <w:kern w:val="2"/>
              </w:rPr>
              <w:t>账户名称：</w:t>
            </w:r>
          </w:p>
          <w:p w14:paraId="6CBA0DC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
                <w:bCs/>
                <w:color w:val="auto"/>
                <w:kern w:val="2"/>
              </w:rPr>
            </w:pPr>
            <w:r>
              <w:rPr>
                <w:rFonts w:hint="eastAsia" w:ascii="Times New Roman" w:hAnsi="Times New Roman" w:eastAsia="仿宋"/>
                <w:bCs/>
                <w:color w:val="auto"/>
                <w:kern w:val="2"/>
              </w:rPr>
              <w:t>开户行：</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账号：</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Cs/>
                <w:color w:val="auto"/>
                <w:kern w:val="2"/>
              </w:rPr>
            </w:pPr>
            <w:r>
              <w:rPr>
                <w:rFonts w:ascii="Times New Roman" w:hAnsi="Times New Roman" w:eastAsia="仿宋"/>
                <w:bCs/>
                <w:color w:val="auto"/>
                <w:kern w:val="2"/>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本参选机构已充分知悉并了解《</w:t>
            </w:r>
            <w:r>
              <w:rPr>
                <w:rFonts w:hint="eastAsia" w:ascii="Times New Roman" w:hAnsi="Times New Roman" w:eastAsia="仿宋"/>
                <w:bCs/>
                <w:color w:val="auto"/>
                <w:kern w:val="2"/>
                <w:lang w:eastAsia="zh-CN"/>
              </w:rPr>
              <w:t>佳斯特电子科技(东莞)有限公司</w:t>
            </w:r>
            <w:r>
              <w:rPr>
                <w:rFonts w:ascii="Times New Roman" w:hAnsi="Times New Roman" w:eastAsia="仿宋"/>
                <w:bCs/>
                <w:color w:val="auto"/>
                <w:kern w:val="2"/>
              </w:rPr>
              <w:t>破产重整案</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投资人招募公告》的内容，承诺符合该公告所要求的</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投资人的报名条件。本参选机构所提交的报名材料均真实、合法、有效，且不存在重大隐瞒或遗漏，自愿参与</w:t>
            </w:r>
            <w:r>
              <w:rPr>
                <w:rFonts w:hint="eastAsia" w:ascii="Times New Roman" w:hAnsi="Times New Roman" w:eastAsia="仿宋"/>
                <w:bCs/>
                <w:color w:val="auto"/>
                <w:kern w:val="2"/>
                <w:lang w:eastAsia="zh-CN"/>
              </w:rPr>
              <w:t>佳斯特东莞公司重整</w:t>
            </w:r>
            <w:r>
              <w:rPr>
                <w:rFonts w:ascii="Times New Roman" w:hAnsi="Times New Roman" w:eastAsia="仿宋"/>
                <w:bCs/>
                <w:color w:val="auto"/>
                <w:kern w:val="2"/>
              </w:rPr>
              <w:t>投资人的招募程序，遵照管理人要求开展</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
                <w:color w:val="auto"/>
                <w:kern w:val="2"/>
                <w:sz w:val="28"/>
                <w:szCs w:val="28"/>
              </w:rPr>
            </w:pP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w:t>
            </w:r>
            <w:r>
              <w:rPr>
                <w:rFonts w:hint="eastAsia" w:ascii="Times New Roman" w:hAnsi="Times New Roman" w:eastAsia="仿宋"/>
                <w:bCs/>
                <w:color w:val="auto"/>
                <w:kern w:val="2"/>
                <w:lang w:val="en-US" w:eastAsia="zh-CN"/>
              </w:rPr>
              <w:t>意向（初步方案）</w:t>
            </w:r>
            <w:r>
              <w:rPr>
                <w:rFonts w:hint="eastAsia" w:ascii="Times New Roman" w:hAnsi="Times New Roman" w:eastAsia="仿宋"/>
                <w:bCs/>
                <w:color w:val="auto"/>
                <w:kern w:val="2"/>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
                <w:color w:val="auto"/>
                <w:kern w:val="2"/>
                <w:sz w:val="28"/>
                <w:szCs w:val="28"/>
              </w:rPr>
            </w:pPr>
          </w:p>
        </w:tc>
      </w:tr>
    </w:tbl>
    <w:p w14:paraId="24836CBE">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 xml:space="preserve">报名人（单位盖章）           </w:t>
      </w:r>
    </w:p>
    <w:p w14:paraId="700C2EDF">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法定代表人或委托代理人签名：</w:t>
      </w:r>
    </w:p>
    <w:p w14:paraId="71F6BF89">
      <w:pPr>
        <w:spacing w:line="520" w:lineRule="exact"/>
        <w:jc w:val="right"/>
        <w:rPr>
          <w:rFonts w:ascii="Times New Roman" w:hAnsi="Times New Roman" w:eastAsia="仿宋" w:cs="Times New Roman"/>
          <w:bCs/>
          <w:color w:val="auto"/>
          <w:sz w:val="24"/>
        </w:rPr>
      </w:pPr>
      <w:r>
        <w:rPr>
          <w:rFonts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年</w:t>
      </w: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hint="eastAsia" w:ascii="Times New Roman" w:hAnsi="Times New Roman" w:eastAsia="仿宋" w:cs="Times New Roman"/>
          <w:bCs/>
          <w:color w:val="auto"/>
          <w:sz w:val="24"/>
        </w:rPr>
        <w:t xml:space="preserve">  </w:t>
      </w:r>
      <w:r>
        <w:rPr>
          <w:rFonts w:ascii="Times New Roman" w:hAnsi="Times New Roman" w:eastAsia="仿宋" w:cs="Times New Roman"/>
          <w:bCs/>
          <w:color w:val="auto"/>
          <w:sz w:val="24"/>
        </w:rPr>
        <w:t>月    日</w:t>
      </w:r>
    </w:p>
    <w:p w14:paraId="6E52FC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sectPr>
          <w:footerReference r:id="rId3" w:type="default"/>
          <w:pgSz w:w="11906" w:h="16838"/>
          <w:pgMar w:top="2098" w:right="1474" w:bottom="1985" w:left="1588"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lang w:eastAsia="zh-CN"/>
        </w:rPr>
      </w:pPr>
      <w:r>
        <w:rPr>
          <w:rFonts w:ascii="Times New Roman" w:hAnsi="Times New Roman" w:eastAsia="黑体" w:cs="Times New Roman"/>
          <w:color w:val="auto"/>
          <w:sz w:val="28"/>
          <w:szCs w:val="36"/>
        </w:rPr>
        <w:t>附件</w:t>
      </w:r>
      <w:r>
        <w:rPr>
          <w:rFonts w:hint="eastAsia" w:ascii="Times New Roman" w:hAnsi="Times New Roman" w:eastAsia="黑体" w:cs="Times New Roman"/>
          <w:color w:val="auto"/>
          <w:sz w:val="28"/>
          <w:szCs w:val="36"/>
          <w:lang w:val="en-US" w:eastAsia="zh-CN"/>
        </w:rPr>
        <w:t>2</w:t>
      </w:r>
      <w:r>
        <w:rPr>
          <w:rFonts w:ascii="Times New Roman" w:hAnsi="Times New Roman" w:eastAsia="黑体" w:cs="Times New Roman"/>
          <w:color w:val="auto"/>
          <w:sz w:val="28"/>
          <w:szCs w:val="36"/>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法定代表人</w:t>
      </w:r>
      <w:r>
        <w:rPr>
          <w:rFonts w:hint="eastAsia" w:ascii="仿宋" w:hAnsi="仿宋" w:eastAsia="仿宋" w:cs="仿宋"/>
          <w:b/>
          <w:color w:val="auto"/>
          <w:sz w:val="36"/>
          <w:szCs w:val="36"/>
          <w:lang w:val="en-US" w:eastAsia="zh-CN"/>
        </w:rPr>
        <w:t>/负责人</w:t>
      </w:r>
      <w:r>
        <w:rPr>
          <w:rFonts w:hint="eastAsia" w:ascii="仿宋" w:hAnsi="仿宋" w:eastAsia="仿宋" w:cs="仿宋"/>
          <w:b/>
          <w:color w:val="auto"/>
          <w:sz w:val="36"/>
          <w:szCs w:val="36"/>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先生/女士，现任我单位</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职务，是我单位的法定代表人</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lang w:eastAsia="zh-CN"/>
        </w:rPr>
      </w:pPr>
    </w:p>
    <w:p w14:paraId="7BA49F6B">
      <w:pPr>
        <w:numPr>
          <w:ilvl w:val="0"/>
          <w:numId w:val="0"/>
        </w:numPr>
        <w:spacing w:line="520" w:lineRule="exact"/>
        <w:jc w:val="both"/>
        <w:rPr>
          <w:rFonts w:hint="eastAsia" w:ascii="仿宋" w:hAnsi="仿宋" w:eastAsia="仿宋" w:cs="仿宋"/>
          <w:color w:val="auto"/>
          <w:sz w:val="30"/>
          <w:szCs w:val="30"/>
          <w:lang w:eastAsia="zh-CN"/>
        </w:rPr>
      </w:pPr>
    </w:p>
    <w:p w14:paraId="7747B4CB">
      <w:pPr>
        <w:numPr>
          <w:ilvl w:val="0"/>
          <w:numId w:val="0"/>
        </w:numPr>
        <w:spacing w:line="520" w:lineRule="exact"/>
        <w:jc w:val="both"/>
        <w:rPr>
          <w:rFonts w:hint="eastAsia" w:ascii="仿宋" w:hAnsi="仿宋" w:eastAsia="仿宋" w:cs="仿宋"/>
          <w:color w:val="auto"/>
          <w:sz w:val="30"/>
          <w:szCs w:val="30"/>
          <w:lang w:eastAsia="zh-CN"/>
        </w:rPr>
      </w:pPr>
    </w:p>
    <w:p w14:paraId="40117B98">
      <w:pPr>
        <w:numPr>
          <w:ilvl w:val="0"/>
          <w:numId w:val="0"/>
        </w:numPr>
        <w:spacing w:line="520" w:lineRule="exact"/>
        <w:jc w:val="both"/>
        <w:rPr>
          <w:rFonts w:hint="eastAsia" w:ascii="仿宋" w:hAnsi="仿宋" w:eastAsia="仿宋" w:cs="仿宋"/>
          <w:color w:val="auto"/>
          <w:sz w:val="30"/>
          <w:szCs w:val="30"/>
          <w:lang w:eastAsia="zh-CN"/>
        </w:rPr>
      </w:pPr>
    </w:p>
    <w:p w14:paraId="37BCCEC1">
      <w:pPr>
        <w:numPr>
          <w:ilvl w:val="0"/>
          <w:numId w:val="0"/>
        </w:numPr>
        <w:spacing w:line="520" w:lineRule="exact"/>
        <w:jc w:val="both"/>
        <w:rPr>
          <w:rFonts w:hint="eastAsia" w:ascii="仿宋" w:hAnsi="仿宋" w:eastAsia="仿宋" w:cs="仿宋"/>
          <w:color w:val="auto"/>
          <w:sz w:val="30"/>
          <w:szCs w:val="30"/>
          <w:lang w:eastAsia="zh-CN"/>
        </w:rPr>
      </w:pPr>
    </w:p>
    <w:p w14:paraId="0E32D948">
      <w:pPr>
        <w:numPr>
          <w:ilvl w:val="0"/>
          <w:numId w:val="0"/>
        </w:numPr>
        <w:spacing w:line="520" w:lineRule="exact"/>
        <w:jc w:val="both"/>
        <w:rPr>
          <w:rFonts w:hint="eastAsia" w:ascii="仿宋" w:hAnsi="仿宋" w:eastAsia="仿宋" w:cs="仿宋"/>
          <w:color w:val="auto"/>
          <w:sz w:val="30"/>
          <w:szCs w:val="30"/>
          <w:lang w:eastAsia="zh-CN"/>
        </w:rPr>
      </w:pPr>
    </w:p>
    <w:p w14:paraId="4631BCFA">
      <w:pPr>
        <w:numPr>
          <w:ilvl w:val="0"/>
          <w:numId w:val="0"/>
        </w:numPr>
        <w:spacing w:line="520" w:lineRule="exact"/>
        <w:jc w:val="both"/>
        <w:rPr>
          <w:rFonts w:hint="eastAsia" w:ascii="仿宋" w:hAnsi="仿宋" w:eastAsia="仿宋" w:cs="仿宋"/>
          <w:color w:val="auto"/>
          <w:sz w:val="30"/>
          <w:szCs w:val="30"/>
          <w:lang w:eastAsia="zh-CN"/>
        </w:rPr>
      </w:pPr>
    </w:p>
    <w:p w14:paraId="1CF7BADE">
      <w:pPr>
        <w:numPr>
          <w:ilvl w:val="0"/>
          <w:numId w:val="0"/>
        </w:numPr>
        <w:spacing w:line="520" w:lineRule="exact"/>
        <w:jc w:val="both"/>
        <w:rPr>
          <w:rFonts w:hint="eastAsia" w:ascii="仿宋" w:hAnsi="仿宋" w:eastAsia="仿宋" w:cs="仿宋"/>
          <w:color w:val="auto"/>
          <w:sz w:val="30"/>
          <w:szCs w:val="30"/>
          <w:lang w:eastAsia="zh-CN"/>
        </w:rPr>
      </w:pPr>
    </w:p>
    <w:p w14:paraId="63D59CFF">
      <w:pPr>
        <w:pStyle w:val="2"/>
        <w:ind w:left="0" w:leftChars="0" w:firstLine="0" w:firstLineChars="0"/>
        <w:rPr>
          <w:rFonts w:hint="eastAsia" w:ascii="仿宋" w:hAnsi="仿宋" w:eastAsia="仿宋" w:cs="仿宋"/>
          <w:color w:val="auto"/>
          <w:sz w:val="30"/>
          <w:szCs w:val="30"/>
          <w:lang w:eastAsia="zh-CN"/>
        </w:rPr>
      </w:pPr>
    </w:p>
    <w:p w14:paraId="57EF12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附件3：</w:t>
      </w:r>
    </w:p>
    <w:p w14:paraId="2CC258CF">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授权委托书</w:t>
      </w:r>
    </w:p>
    <w:p w14:paraId="356CBB4A">
      <w:pPr>
        <w:numPr>
          <w:ilvl w:val="0"/>
          <w:numId w:val="0"/>
        </w:numPr>
        <w:spacing w:line="520" w:lineRule="exact"/>
        <w:jc w:val="both"/>
        <w:rPr>
          <w:rFonts w:hint="eastAsia" w:ascii="仿宋" w:hAnsi="仿宋" w:eastAsia="仿宋" w:cs="仿宋"/>
          <w:color w:val="auto"/>
          <w:sz w:val="30"/>
          <w:szCs w:val="30"/>
          <w:lang w:eastAsia="zh-CN"/>
        </w:rPr>
      </w:pPr>
    </w:p>
    <w:p w14:paraId="72B8BB28">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委托人（单位）：                                              </w:t>
      </w:r>
    </w:p>
    <w:p w14:paraId="1D989387">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法定代表人（负责人）：                职务：               </w:t>
      </w:r>
    </w:p>
    <w:p w14:paraId="5CF67463">
      <w:pPr>
        <w:numPr>
          <w:ilvl w:val="0"/>
          <w:numId w:val="0"/>
        </w:numPr>
        <w:spacing w:line="520" w:lineRule="exact"/>
        <w:jc w:val="both"/>
        <w:rPr>
          <w:rFonts w:hint="eastAsia" w:ascii="仿宋" w:hAnsi="仿宋" w:eastAsia="仿宋" w:cs="仿宋"/>
          <w:color w:val="auto"/>
          <w:sz w:val="28"/>
          <w:szCs w:val="28"/>
          <w:lang w:eastAsia="zh-CN"/>
        </w:rPr>
      </w:pPr>
    </w:p>
    <w:p w14:paraId="0A5CC4F1">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4FE33AD8">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075A5A71">
      <w:pPr>
        <w:numPr>
          <w:ilvl w:val="0"/>
          <w:numId w:val="0"/>
        </w:numPr>
        <w:spacing w:line="520" w:lineRule="exact"/>
        <w:jc w:val="both"/>
        <w:rPr>
          <w:rFonts w:hint="eastAsia" w:ascii="仿宋" w:hAnsi="仿宋" w:eastAsia="仿宋" w:cs="仿宋"/>
          <w:color w:val="auto"/>
          <w:sz w:val="28"/>
          <w:szCs w:val="28"/>
          <w:lang w:eastAsia="zh-CN"/>
        </w:rPr>
      </w:pPr>
    </w:p>
    <w:p w14:paraId="17755B3F">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61DAFE6C">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651D6ED9">
      <w:pPr>
        <w:numPr>
          <w:ilvl w:val="0"/>
          <w:numId w:val="0"/>
        </w:numPr>
        <w:spacing w:line="520" w:lineRule="exact"/>
        <w:jc w:val="both"/>
        <w:rPr>
          <w:rFonts w:hint="eastAsia" w:ascii="仿宋" w:hAnsi="仿宋" w:eastAsia="仿宋" w:cs="仿宋"/>
          <w:color w:val="auto"/>
          <w:sz w:val="28"/>
          <w:szCs w:val="28"/>
          <w:lang w:eastAsia="zh-CN"/>
        </w:rPr>
      </w:pPr>
    </w:p>
    <w:p w14:paraId="032189A6">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现委托上列受委托人在</w:t>
      </w:r>
      <w:r>
        <w:rPr>
          <w:rFonts w:hint="eastAsia" w:ascii="仿宋" w:hAnsi="仿宋" w:eastAsia="仿宋" w:cs="仿宋"/>
          <w:color w:val="auto"/>
          <w:sz w:val="28"/>
          <w:szCs w:val="28"/>
          <w:lang w:val="en-US" w:eastAsia="zh-CN"/>
        </w:rPr>
        <w:t>佳斯特电子科技(东莞)有限公司重整</w:t>
      </w:r>
      <w:r>
        <w:rPr>
          <w:rFonts w:hint="eastAsia" w:ascii="仿宋" w:hAnsi="仿宋" w:eastAsia="仿宋" w:cs="仿宋"/>
          <w:color w:val="auto"/>
          <w:sz w:val="28"/>
          <w:szCs w:val="28"/>
          <w:lang w:val="zh-CN"/>
        </w:rPr>
        <w:t>案件</w:t>
      </w:r>
      <w:r>
        <w:rPr>
          <w:rFonts w:hint="eastAsia" w:ascii="仿宋" w:hAnsi="仿宋" w:eastAsia="仿宋" w:cs="仿宋"/>
          <w:color w:val="auto"/>
          <w:sz w:val="28"/>
          <w:szCs w:val="28"/>
          <w:lang w:eastAsia="zh-CN"/>
        </w:rPr>
        <w:t>中，作为我方的委托代理人参与</w:t>
      </w:r>
      <w:r>
        <w:rPr>
          <w:rFonts w:hint="eastAsia" w:ascii="仿宋" w:hAnsi="仿宋" w:eastAsia="仿宋" w:cs="仿宋"/>
          <w:color w:val="auto"/>
          <w:sz w:val="28"/>
          <w:szCs w:val="28"/>
          <w:lang w:val="zh-CN" w:eastAsia="zh-CN"/>
        </w:rPr>
        <w:t>重整投资人招募评选</w:t>
      </w:r>
      <w:r>
        <w:rPr>
          <w:rFonts w:hint="eastAsia" w:ascii="仿宋" w:hAnsi="仿宋" w:eastAsia="仿宋" w:cs="仿宋"/>
          <w:color w:val="auto"/>
          <w:sz w:val="28"/>
          <w:szCs w:val="28"/>
          <w:lang w:eastAsia="zh-CN"/>
        </w:rPr>
        <w:t>程序。</w:t>
      </w:r>
    </w:p>
    <w:p w14:paraId="1C6A1F0C">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代理人：            ，代理权限为：以委托人名义签署、澄清、说明、补正、递交、接受、撤回、修改</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招募</w:t>
      </w:r>
      <w:r>
        <w:rPr>
          <w:rFonts w:hint="eastAsia" w:ascii="仿宋" w:hAnsi="仿宋" w:eastAsia="仿宋" w:cs="仿宋"/>
          <w:color w:val="auto"/>
          <w:sz w:val="28"/>
          <w:szCs w:val="28"/>
          <w:lang w:val="zh-CN" w:eastAsia="zh-CN"/>
        </w:rPr>
        <w:t>评选</w:t>
      </w:r>
      <w:r>
        <w:rPr>
          <w:rFonts w:hint="eastAsia" w:ascii="仿宋" w:hAnsi="仿宋" w:eastAsia="仿宋" w:cs="仿宋"/>
          <w:color w:val="auto"/>
          <w:sz w:val="28"/>
          <w:szCs w:val="28"/>
          <w:lang w:eastAsia="zh-CN"/>
        </w:rPr>
        <w:t>程序的各类文件，签订合同和处理</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有关事宜，其法律后果由委托人承担，委托期限至</w:t>
      </w:r>
      <w:r>
        <w:rPr>
          <w:rFonts w:hint="eastAsia" w:ascii="仿宋" w:hAnsi="仿宋" w:eastAsia="仿宋" w:cs="仿宋"/>
          <w:color w:val="auto"/>
          <w:sz w:val="28"/>
          <w:szCs w:val="28"/>
          <w:lang w:val="en-US" w:eastAsia="zh-CN"/>
        </w:rPr>
        <w:t>佳斯特电子科技(东莞)有限公司破产重整</w:t>
      </w:r>
      <w:r>
        <w:rPr>
          <w:rFonts w:hint="eastAsia" w:ascii="仿宋" w:hAnsi="仿宋" w:eastAsia="仿宋" w:cs="仿宋"/>
          <w:color w:val="auto"/>
          <w:sz w:val="28"/>
          <w:szCs w:val="28"/>
          <w:lang w:val="zh-CN" w:eastAsia="zh-CN"/>
        </w:rPr>
        <w:t>投资人</w:t>
      </w:r>
      <w:r>
        <w:rPr>
          <w:rFonts w:hint="eastAsia" w:ascii="仿宋" w:hAnsi="仿宋" w:eastAsia="仿宋" w:cs="仿宋"/>
          <w:color w:val="auto"/>
          <w:sz w:val="28"/>
          <w:szCs w:val="28"/>
          <w:lang w:eastAsia="zh-CN"/>
        </w:rPr>
        <w:t>招募程序结束。</w:t>
      </w:r>
    </w:p>
    <w:p w14:paraId="13BC89EE">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代理人：            ，代理权限为：同上。</w:t>
      </w:r>
    </w:p>
    <w:p w14:paraId="44A9C56F">
      <w:pPr>
        <w:numPr>
          <w:ilvl w:val="0"/>
          <w:numId w:val="0"/>
        </w:numPr>
        <w:spacing w:line="520" w:lineRule="exact"/>
        <w:jc w:val="both"/>
        <w:rPr>
          <w:rFonts w:hint="eastAsia" w:ascii="仿宋" w:hAnsi="仿宋" w:eastAsia="仿宋" w:cs="仿宋"/>
          <w:color w:val="auto"/>
          <w:sz w:val="28"/>
          <w:szCs w:val="28"/>
          <w:lang w:eastAsia="zh-CN"/>
        </w:rPr>
      </w:pPr>
    </w:p>
    <w:p w14:paraId="3A1C2737">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委托人（盖章）：</w:t>
      </w:r>
    </w:p>
    <w:p w14:paraId="380AAEE7">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7945D66C">
      <w:pPr>
        <w:numPr>
          <w:ilvl w:val="0"/>
          <w:numId w:val="0"/>
        </w:numPr>
        <w:spacing w:line="520" w:lineRule="exact"/>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月    日</w:t>
      </w:r>
    </w:p>
    <w:p w14:paraId="34045346">
      <w:pPr>
        <w:pStyle w:val="2"/>
        <w:rPr>
          <w:rFonts w:hint="default"/>
          <w:color w:val="auto"/>
          <w:lang w:val="en-US" w:eastAsia="zh-CN"/>
        </w:rPr>
      </w:pPr>
    </w:p>
    <w:p w14:paraId="397334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附件4：</w:t>
      </w:r>
    </w:p>
    <w:p w14:paraId="360F26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承诺函</w:t>
      </w:r>
    </w:p>
    <w:p w14:paraId="38203F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28"/>
          <w:szCs w:val="28"/>
          <w:lang w:val="en-US" w:eastAsia="zh-CN"/>
        </w:rPr>
      </w:pP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佳斯特电子科技(东莞)有限公司管理人：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我单位决定参与</w:t>
      </w:r>
      <w:r>
        <w:rPr>
          <w:rFonts w:hint="eastAsia" w:ascii="仿宋" w:hAnsi="仿宋" w:eastAsia="仿宋" w:cs="仿宋"/>
          <w:color w:val="auto"/>
          <w:sz w:val="28"/>
          <w:szCs w:val="28"/>
          <w:lang w:val="en-US" w:eastAsia="zh-CN"/>
        </w:rPr>
        <w:t>佳斯特电子科技(东莞)有限公司重整案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的招募评选，现向管理人不可撤销地承诺并确认如下：</w:t>
      </w:r>
    </w:p>
    <w:p w14:paraId="7E501C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我单位保证所提交参选材料的真实性、</w:t>
      </w:r>
      <w:r>
        <w:rPr>
          <w:rFonts w:hint="eastAsia" w:ascii="仿宋" w:hAnsi="仿宋" w:eastAsia="仿宋" w:cs="仿宋"/>
          <w:color w:val="auto"/>
          <w:sz w:val="28"/>
          <w:szCs w:val="28"/>
          <w:lang w:val="en-US" w:eastAsia="zh-CN"/>
        </w:rPr>
        <w:t>合法性、</w:t>
      </w:r>
      <w:r>
        <w:rPr>
          <w:rFonts w:hint="eastAsia" w:ascii="仿宋" w:hAnsi="仿宋" w:eastAsia="仿宋" w:cs="仿宋"/>
          <w:color w:val="auto"/>
          <w:sz w:val="28"/>
          <w:szCs w:val="28"/>
          <w:lang w:eastAsia="zh-CN"/>
        </w:rPr>
        <w:t>准确性及完整性。</w:t>
      </w:r>
    </w:p>
    <w:p w14:paraId="63336CB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
          <w:color w:val="auto"/>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kern w:val="2"/>
          <w:sz w:val="28"/>
          <w:szCs w:val="28"/>
          <w:lang w:val="en-US" w:eastAsia="zh-CN" w:bidi="ar-SA"/>
        </w:rPr>
        <w:t>我单位承诺</w:t>
      </w:r>
      <w:r>
        <w:rPr>
          <w:rFonts w:hint="eastAsia"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具备与</w:t>
      </w:r>
      <w:r>
        <w:rPr>
          <w:rFonts w:hint="eastAsia" w:ascii="Times New Roman" w:hAnsi="Times New Roman" w:eastAsia="仿宋" w:cs="Times New Roman"/>
          <w:color w:val="auto"/>
          <w:sz w:val="28"/>
          <w:szCs w:val="28"/>
          <w:lang w:val="en-US" w:eastAsia="zh-CN"/>
        </w:rPr>
        <w:t>重整投资</w:t>
      </w:r>
      <w:r>
        <w:rPr>
          <w:rFonts w:hint="eastAsia" w:ascii="Times New Roman" w:hAnsi="Times New Roman" w:eastAsia="仿宋" w:cs="Times New Roman"/>
          <w:color w:val="auto"/>
          <w:sz w:val="28"/>
          <w:szCs w:val="28"/>
        </w:rPr>
        <w:t>匹配的</w:t>
      </w:r>
      <w:r>
        <w:rPr>
          <w:rFonts w:hint="eastAsia" w:ascii="Times New Roman" w:hAnsi="Times New Roman" w:eastAsia="仿宋" w:cs="Times New Roman"/>
          <w:color w:val="auto"/>
          <w:sz w:val="28"/>
          <w:szCs w:val="28"/>
          <w:lang w:val="en-US" w:eastAsia="zh-CN"/>
        </w:rPr>
        <w:t>资金实力、</w:t>
      </w:r>
      <w:r>
        <w:rPr>
          <w:rFonts w:hint="eastAsia" w:ascii="Times New Roman" w:hAnsi="Times New Roman" w:eastAsia="仿宋" w:cs="Times New Roman"/>
          <w:color w:val="auto"/>
          <w:sz w:val="28"/>
          <w:szCs w:val="28"/>
        </w:rPr>
        <w:t>履约能力</w:t>
      </w:r>
      <w:r>
        <w:rPr>
          <w:rFonts w:hint="eastAsia" w:ascii="Times New Roman" w:hAnsi="Times New Roman" w:eastAsia="仿宋" w:cs="Times New Roman"/>
          <w:color w:val="auto"/>
          <w:sz w:val="28"/>
          <w:szCs w:val="28"/>
          <w:lang w:eastAsia="zh-CN"/>
        </w:rPr>
        <w:t>。</w:t>
      </w:r>
    </w:p>
    <w:p w14:paraId="36141E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我单位理解并承诺接受</w:t>
      </w:r>
      <w:r>
        <w:rPr>
          <w:rFonts w:hint="eastAsia" w:ascii="仿宋" w:hAnsi="仿宋" w:eastAsia="仿宋" w:cs="仿宋"/>
          <w:color w:val="auto"/>
          <w:sz w:val="28"/>
          <w:szCs w:val="28"/>
          <w:lang w:val="en-US" w:eastAsia="zh-CN"/>
        </w:rPr>
        <w:t>招募公告及相关招募</w:t>
      </w:r>
      <w:r>
        <w:rPr>
          <w:rFonts w:hint="eastAsia" w:ascii="仿宋" w:hAnsi="仿宋" w:eastAsia="仿宋" w:cs="仿宋"/>
          <w:color w:val="auto"/>
          <w:sz w:val="28"/>
          <w:szCs w:val="28"/>
          <w:lang w:eastAsia="zh-CN"/>
        </w:rPr>
        <w:t>文件的全部条款，知晓相关法律后果。</w:t>
      </w:r>
    </w:p>
    <w:p w14:paraId="1A4AE2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4.我单位如组建联合体并作为牵头投资人参与本项目的，我单位保证其他联合体成员均符合上述全部招募条件，并将采取一致行动并承担连带责任。</w:t>
      </w:r>
    </w:p>
    <w:p w14:paraId="0001DF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5.我单位将自行了解与本项目相关的（包括但不限于股权变更</w:t>
      </w:r>
      <w:bookmarkStart w:id="0" w:name="_GoBack"/>
      <w:bookmarkEnd w:id="0"/>
      <w:r>
        <w:rPr>
          <w:rFonts w:hint="eastAsia" w:ascii="仿宋" w:hAnsi="仿宋" w:eastAsia="仿宋" w:cs="仿宋"/>
          <w:color w:val="auto"/>
          <w:sz w:val="28"/>
          <w:szCs w:val="28"/>
          <w:lang w:val="en-US" w:eastAsia="zh-CN"/>
        </w:rPr>
        <w:t>等方面）政策规定、产业导向、发展需求，以便后续取得相关主管部门的批准文件及协议；并将自行承担相关产业、税收、投资政策要求和风险。</w:t>
      </w:r>
    </w:p>
    <w:p w14:paraId="739DC3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若我单位被</w:t>
      </w:r>
      <w:r>
        <w:rPr>
          <w:rFonts w:hint="eastAsia" w:ascii="仿宋" w:hAnsi="仿宋" w:eastAsia="仿宋" w:cs="仿宋"/>
          <w:bCs/>
          <w:color w:val="auto"/>
          <w:sz w:val="28"/>
          <w:szCs w:val="28"/>
          <w:lang w:val="zh-CN"/>
        </w:rPr>
        <w:t>确定为最终的</w:t>
      </w:r>
      <w:r>
        <w:rPr>
          <w:rFonts w:hint="eastAsia" w:ascii="仿宋" w:hAnsi="仿宋" w:eastAsia="仿宋" w:cs="仿宋"/>
          <w:color w:val="auto"/>
          <w:sz w:val="28"/>
          <w:szCs w:val="28"/>
          <w:lang w:val="zh-CN" w:eastAsia="zh-CN"/>
        </w:rPr>
        <w:t>重整</w:t>
      </w:r>
      <w:r>
        <w:rPr>
          <w:rFonts w:hint="eastAsia" w:ascii="仿宋" w:hAnsi="仿宋" w:eastAsia="仿宋" w:cs="仿宋"/>
          <w:bCs/>
          <w:color w:val="auto"/>
          <w:sz w:val="28"/>
          <w:szCs w:val="28"/>
          <w:lang w:val="zh-CN"/>
        </w:rPr>
        <w:t>投资人</w:t>
      </w:r>
      <w:r>
        <w:rPr>
          <w:rFonts w:hint="eastAsia" w:ascii="仿宋" w:hAnsi="仿宋" w:eastAsia="仿宋" w:cs="仿宋"/>
          <w:color w:val="auto"/>
          <w:sz w:val="28"/>
          <w:szCs w:val="28"/>
          <w:lang w:eastAsia="zh-CN"/>
        </w:rPr>
        <w:t>后：即根据招募公告及有关招募文件的规定按管理人的要求签署书面</w:t>
      </w:r>
      <w:r>
        <w:rPr>
          <w:rFonts w:hint="eastAsia" w:ascii="Times New Roman" w:hAnsi="Times New Roman" w:eastAsia="仿宋"/>
          <w:color w:val="auto"/>
          <w:sz w:val="28"/>
          <w:szCs w:val="28"/>
        </w:rPr>
        <w:t>《</w:t>
      </w:r>
      <w:r>
        <w:rPr>
          <w:rFonts w:hint="eastAsia" w:ascii="Times New Roman" w:hAnsi="Times New Roman" w:eastAsia="仿宋"/>
          <w:color w:val="auto"/>
          <w:sz w:val="28"/>
          <w:szCs w:val="28"/>
          <w:lang w:eastAsia="zh-CN"/>
        </w:rPr>
        <w:t>重整</w:t>
      </w:r>
      <w:r>
        <w:rPr>
          <w:rFonts w:hint="eastAsia" w:ascii="Times New Roman" w:hAnsi="Times New Roman" w:eastAsia="仿宋"/>
          <w:color w:val="auto"/>
          <w:sz w:val="28"/>
          <w:szCs w:val="28"/>
        </w:rPr>
        <w:t>投资协议》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lang w:eastAsia="zh-CN"/>
        </w:rPr>
        <w:t>将全面履行重整投资协议约定的义务；若拒绝签订</w:t>
      </w:r>
      <w:r>
        <w:rPr>
          <w:rFonts w:hint="eastAsia" w:ascii="仿宋" w:hAnsi="仿宋" w:eastAsia="仿宋" w:cs="仿宋"/>
          <w:color w:val="auto"/>
          <w:sz w:val="28"/>
          <w:szCs w:val="28"/>
          <w:lang w:val="en-US" w:eastAsia="zh-CN"/>
        </w:rPr>
        <w:t>或违反相关义务</w:t>
      </w:r>
      <w:r>
        <w:rPr>
          <w:rFonts w:hint="eastAsia" w:ascii="仿宋" w:hAnsi="仿宋" w:eastAsia="仿宋" w:cs="仿宋"/>
          <w:color w:val="auto"/>
          <w:sz w:val="28"/>
          <w:szCs w:val="28"/>
          <w:lang w:eastAsia="zh-CN"/>
        </w:rPr>
        <w:t>的，自愿承担相应责任。</w:t>
      </w:r>
    </w:p>
    <w:p w14:paraId="5A2DAF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我单位参与</w:t>
      </w:r>
      <w:r>
        <w:rPr>
          <w:rFonts w:hint="eastAsia" w:ascii="仿宋" w:hAnsi="仿宋" w:eastAsia="仿宋" w:cs="仿宋"/>
          <w:color w:val="auto"/>
          <w:sz w:val="28"/>
          <w:szCs w:val="28"/>
          <w:lang w:val="en-US" w:eastAsia="zh-CN"/>
        </w:rPr>
        <w:t>佳斯特电子科技(东莞)有限公司重整案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的报名及评选</w:t>
      </w:r>
      <w:r>
        <w:rPr>
          <w:rFonts w:hint="eastAsia" w:ascii="仿宋" w:hAnsi="仿宋" w:eastAsia="仿宋" w:cs="仿宋"/>
          <w:color w:val="auto"/>
          <w:sz w:val="28"/>
          <w:szCs w:val="28"/>
          <w:lang w:eastAsia="zh-CN"/>
        </w:rPr>
        <w:t>程序已经依照我公司之章程规定获得有权决策机构之决议</w:t>
      </w:r>
      <w:r>
        <w:rPr>
          <w:rFonts w:hint="eastAsia" w:ascii="仿宋" w:hAnsi="仿宋" w:eastAsia="仿宋" w:cs="仿宋"/>
          <w:color w:val="auto"/>
          <w:sz w:val="28"/>
          <w:szCs w:val="28"/>
          <w:lang w:val="en-US" w:eastAsia="zh-CN"/>
        </w:rPr>
        <w:t>或者其他内部审批程序审批</w:t>
      </w:r>
      <w:r>
        <w:rPr>
          <w:rFonts w:hint="eastAsia" w:ascii="仿宋" w:hAnsi="仿宋" w:eastAsia="仿宋" w:cs="仿宋"/>
          <w:color w:val="auto"/>
          <w:sz w:val="28"/>
          <w:szCs w:val="28"/>
          <w:lang w:eastAsia="zh-CN"/>
        </w:rPr>
        <w:t>通过。</w:t>
      </w:r>
    </w:p>
    <w:p w14:paraId="7F5663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意向重整投资人</w:t>
      </w:r>
      <w:r>
        <w:rPr>
          <w:rFonts w:hint="eastAsia" w:ascii="仿宋" w:hAnsi="仿宋" w:eastAsia="仿宋" w:cs="仿宋"/>
          <w:color w:val="auto"/>
          <w:sz w:val="28"/>
          <w:szCs w:val="28"/>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34F41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5794A7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362998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42C89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86C27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C1C0D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E7270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0DE5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495CF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B0F3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6B6A2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A2590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6B019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6975B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09B4D0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6"/>
          <w:szCs w:val="36"/>
          <w:lang w:val="en-US" w:eastAsia="zh-CN"/>
        </w:rPr>
        <w:t>保密</w:t>
      </w:r>
      <w:r>
        <w:rPr>
          <w:rFonts w:hint="eastAsia" w:ascii="仿宋" w:hAnsi="仿宋" w:eastAsia="仿宋" w:cs="仿宋"/>
          <w:b/>
          <w:color w:val="auto"/>
          <w:sz w:val="36"/>
          <w:szCs w:val="36"/>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color w:val="auto"/>
          <w:kern w:val="2"/>
          <w:sz w:val="28"/>
          <w:szCs w:val="28"/>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佳斯特电子科技(东莞)有限公司管理人：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我单位拟参与佳斯特电子科技(东莞)有限公司（以下简称“佳斯特东莞公司”）招募和遴选重整投资人（以下简称“本项目”），并承诺对参与本项目过程中管理人或佳斯特东莞公司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佳斯特东莞公司处以直接或间接的方式、口头/书面/电子等形式获取的（接触、获取及/或知悉）相关信息。该等信息包括但不限于佳斯特东莞公司及其分公司、子公司等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佳斯特东莞公司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7.本保密承诺函自我单位盖章之日起生效</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意向重整投资人</w:t>
      </w:r>
      <w:r>
        <w:rPr>
          <w:rFonts w:hint="eastAsia" w:ascii="仿宋" w:hAnsi="仿宋" w:eastAsia="仿宋" w:cs="仿宋"/>
          <w:color w:val="auto"/>
          <w:sz w:val="28"/>
          <w:szCs w:val="28"/>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color w:val="auto"/>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09B98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附件6：</w:t>
      </w:r>
    </w:p>
    <w:p w14:paraId="62E7EF0A">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案件名称</w:t>
            </w:r>
          </w:p>
        </w:tc>
        <w:tc>
          <w:tcPr>
            <w:tcW w:w="7587" w:type="dxa"/>
            <w:gridSpan w:val="2"/>
            <w:noWrap w:val="0"/>
            <w:vAlign w:val="top"/>
          </w:tcPr>
          <w:p w14:paraId="59AC377A">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佳斯特电子科技(东莞)有限公司重整案（重整投资人招募程序）</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F1F167B">
            <w:pPr>
              <w:spacing w:line="48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意向重整</w:t>
            </w:r>
          </w:p>
          <w:p w14:paraId="6B6EB55A">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投资人名称</w:t>
            </w:r>
          </w:p>
        </w:tc>
        <w:tc>
          <w:tcPr>
            <w:tcW w:w="7587" w:type="dxa"/>
            <w:gridSpan w:val="2"/>
            <w:noWrap w:val="0"/>
            <w:vAlign w:val="top"/>
          </w:tcPr>
          <w:p w14:paraId="7049464D">
            <w:pPr>
              <w:spacing w:line="480" w:lineRule="auto"/>
              <w:rPr>
                <w:rFonts w:hint="eastAsia" w:ascii="仿宋" w:hAnsi="仿宋" w:eastAsia="仿宋" w:cs="仿宋"/>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人对重整意向投资人填写</w:t>
            </w:r>
            <w:r>
              <w:rPr>
                <w:rFonts w:hint="eastAsia" w:ascii="仿宋" w:hAnsi="仿宋" w:eastAsia="仿宋" w:cs="仿宋"/>
                <w:b/>
                <w:bCs/>
                <w:color w:val="auto"/>
                <w:sz w:val="24"/>
                <w:szCs w:val="24"/>
              </w:rPr>
              <w:t>送达地址确认书的告知事项</w:t>
            </w:r>
          </w:p>
        </w:tc>
        <w:tc>
          <w:tcPr>
            <w:tcW w:w="7587" w:type="dxa"/>
            <w:gridSpan w:val="2"/>
            <w:noWrap w:val="0"/>
            <w:vAlign w:val="top"/>
          </w:tcPr>
          <w:p w14:paraId="783366C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eastAsia="zh-CN"/>
              </w:rPr>
              <w:t>重整招募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应当如实提供确切的送达地址； </w:t>
            </w:r>
          </w:p>
          <w:p w14:paraId="350BBF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eastAsia="zh-CN"/>
              </w:rPr>
              <w:t>重整</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投资人招募程序以及后续的重整</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42AB7FF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206655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应承担由此引起的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rPr>
                <w:rFonts w:hint="eastAsia" w:ascii="仿宋" w:hAnsi="仿宋" w:eastAsia="仿宋" w:cs="仿宋"/>
                <w:b/>
                <w:bCs/>
                <w:color w:val="auto"/>
                <w:sz w:val="24"/>
                <w:szCs w:val="24"/>
              </w:rPr>
            </w:pPr>
          </w:p>
          <w:p w14:paraId="213681DC">
            <w:pPr>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重整意向投资人</w:t>
            </w:r>
            <w:r>
              <w:rPr>
                <w:rFonts w:hint="eastAsia" w:ascii="仿宋" w:hAnsi="仿宋" w:eastAsia="仿宋" w:cs="仿宋"/>
                <w:b/>
                <w:bCs/>
                <w:color w:val="auto"/>
                <w:sz w:val="24"/>
                <w:szCs w:val="24"/>
              </w:rPr>
              <w:t>提供的送达地址</w:t>
            </w:r>
          </w:p>
        </w:tc>
        <w:tc>
          <w:tcPr>
            <w:tcW w:w="1217" w:type="dxa"/>
            <w:noWrap w:val="0"/>
            <w:vAlign w:val="top"/>
          </w:tcPr>
          <w:p w14:paraId="54297410">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noWrap w:val="0"/>
            <w:vAlign w:val="top"/>
          </w:tcPr>
          <w:p w14:paraId="3949D1F7">
            <w:pPr>
              <w:spacing w:line="480" w:lineRule="auto"/>
              <w:rPr>
                <w:rFonts w:hint="eastAsia" w:ascii="仿宋" w:hAnsi="仿宋" w:eastAsia="仿宋" w:cs="仿宋"/>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rPr>
                <w:rFonts w:hint="eastAsia" w:ascii="仿宋" w:hAnsi="仿宋" w:eastAsia="仿宋" w:cs="仿宋"/>
                <w:b/>
                <w:bCs/>
                <w:color w:val="auto"/>
                <w:sz w:val="24"/>
                <w:szCs w:val="24"/>
              </w:rPr>
            </w:pPr>
          </w:p>
        </w:tc>
        <w:tc>
          <w:tcPr>
            <w:tcW w:w="1217" w:type="dxa"/>
            <w:noWrap w:val="0"/>
            <w:vAlign w:val="top"/>
          </w:tcPr>
          <w:p w14:paraId="6C525F6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noWrap w:val="0"/>
            <w:vAlign w:val="top"/>
          </w:tcPr>
          <w:p w14:paraId="128DDC61">
            <w:pPr>
              <w:spacing w:line="480" w:lineRule="auto"/>
              <w:rPr>
                <w:rFonts w:hint="eastAsia" w:ascii="仿宋" w:hAnsi="仿宋" w:eastAsia="仿宋" w:cs="仿宋"/>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rPr>
                <w:rFonts w:hint="eastAsia" w:ascii="仿宋" w:hAnsi="仿宋" w:eastAsia="仿宋" w:cs="仿宋"/>
                <w:b/>
                <w:bCs/>
                <w:color w:val="auto"/>
                <w:sz w:val="24"/>
                <w:szCs w:val="24"/>
              </w:rPr>
            </w:pPr>
          </w:p>
        </w:tc>
        <w:tc>
          <w:tcPr>
            <w:tcW w:w="1217" w:type="dxa"/>
            <w:noWrap w:val="0"/>
            <w:vAlign w:val="top"/>
          </w:tcPr>
          <w:p w14:paraId="618CE462">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noWrap w:val="0"/>
            <w:vAlign w:val="top"/>
          </w:tcPr>
          <w:p w14:paraId="305E8963">
            <w:pPr>
              <w:spacing w:line="480" w:lineRule="auto"/>
              <w:rPr>
                <w:rFonts w:hint="eastAsia" w:ascii="仿宋" w:hAnsi="仿宋" w:eastAsia="仿宋" w:cs="仿宋"/>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rPr>
                <w:rFonts w:hint="eastAsia" w:ascii="仿宋" w:hAnsi="仿宋" w:eastAsia="仿宋" w:cs="仿宋"/>
                <w:b/>
                <w:bCs/>
                <w:color w:val="auto"/>
                <w:sz w:val="24"/>
                <w:szCs w:val="24"/>
              </w:rPr>
            </w:pPr>
          </w:p>
        </w:tc>
        <w:tc>
          <w:tcPr>
            <w:tcW w:w="1217" w:type="dxa"/>
            <w:noWrap w:val="0"/>
            <w:vAlign w:val="top"/>
          </w:tcPr>
          <w:p w14:paraId="34ED799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noWrap w:val="0"/>
            <w:vAlign w:val="top"/>
          </w:tcPr>
          <w:p w14:paraId="7BA627C7">
            <w:pPr>
              <w:spacing w:line="480" w:lineRule="auto"/>
              <w:rPr>
                <w:rFonts w:hint="eastAsia" w:ascii="仿宋" w:hAnsi="仿宋" w:eastAsia="仿宋" w:cs="仿宋"/>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意向投资人</w:t>
            </w:r>
            <w:r>
              <w:rPr>
                <w:rFonts w:hint="eastAsia" w:ascii="仿宋" w:hAnsi="仿宋" w:eastAsia="仿宋" w:cs="仿宋"/>
                <w:b/>
                <w:bCs/>
                <w:color w:val="auto"/>
                <w:sz w:val="24"/>
                <w:szCs w:val="24"/>
              </w:rPr>
              <w:t>声明</w:t>
            </w:r>
          </w:p>
        </w:tc>
        <w:tc>
          <w:tcPr>
            <w:tcW w:w="7587" w:type="dxa"/>
            <w:gridSpan w:val="2"/>
            <w:noWrap w:val="0"/>
            <w:vAlign w:val="top"/>
          </w:tcPr>
          <w:p w14:paraId="6F7CF128">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送达的材料邮寄至该地址即视为送达。</w:t>
            </w:r>
          </w:p>
          <w:p w14:paraId="5ED28BE1">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44DE72AD">
            <w:pPr>
              <w:spacing w:line="480" w:lineRule="auto"/>
              <w:ind w:firstLine="1920" w:firstLineChars="8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法定代表人（签名）：</w:t>
            </w:r>
          </w:p>
          <w:p w14:paraId="37FA3736">
            <w:pPr>
              <w:spacing w:line="48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7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D25D4A"/>
    <w:rsid w:val="087B5F6E"/>
    <w:rsid w:val="0B436F70"/>
    <w:rsid w:val="0C5E65EE"/>
    <w:rsid w:val="0DAB4BFF"/>
    <w:rsid w:val="0E417312"/>
    <w:rsid w:val="1031537F"/>
    <w:rsid w:val="13C27D84"/>
    <w:rsid w:val="140A2884"/>
    <w:rsid w:val="14373691"/>
    <w:rsid w:val="162B2D81"/>
    <w:rsid w:val="16ED42C7"/>
    <w:rsid w:val="17C71A6D"/>
    <w:rsid w:val="18B352B0"/>
    <w:rsid w:val="19766A09"/>
    <w:rsid w:val="19DB3AF5"/>
    <w:rsid w:val="1D646B79"/>
    <w:rsid w:val="1E652BA8"/>
    <w:rsid w:val="1FAF4A23"/>
    <w:rsid w:val="21025026"/>
    <w:rsid w:val="21C1459A"/>
    <w:rsid w:val="21CE6CB6"/>
    <w:rsid w:val="22421B7E"/>
    <w:rsid w:val="224F1BA5"/>
    <w:rsid w:val="239301B8"/>
    <w:rsid w:val="268D0EEE"/>
    <w:rsid w:val="26D94133"/>
    <w:rsid w:val="28C36E49"/>
    <w:rsid w:val="2BF437BD"/>
    <w:rsid w:val="2DA01E4F"/>
    <w:rsid w:val="2DC86CB0"/>
    <w:rsid w:val="30654CFC"/>
    <w:rsid w:val="322A1CE7"/>
    <w:rsid w:val="34346E4D"/>
    <w:rsid w:val="359F479A"/>
    <w:rsid w:val="36356EAC"/>
    <w:rsid w:val="36963DEF"/>
    <w:rsid w:val="38E946AA"/>
    <w:rsid w:val="3C8F37BA"/>
    <w:rsid w:val="3DDB658B"/>
    <w:rsid w:val="3FE23C01"/>
    <w:rsid w:val="414A6184"/>
    <w:rsid w:val="44FC65D5"/>
    <w:rsid w:val="479B1265"/>
    <w:rsid w:val="48E8528E"/>
    <w:rsid w:val="493A685C"/>
    <w:rsid w:val="4ACA3C0F"/>
    <w:rsid w:val="4D2E7050"/>
    <w:rsid w:val="4E013DEC"/>
    <w:rsid w:val="4E7B594C"/>
    <w:rsid w:val="52946FDD"/>
    <w:rsid w:val="570F4F7D"/>
    <w:rsid w:val="57E75E01"/>
    <w:rsid w:val="5CD66444"/>
    <w:rsid w:val="60820545"/>
    <w:rsid w:val="60D1764E"/>
    <w:rsid w:val="60E70C20"/>
    <w:rsid w:val="618741B1"/>
    <w:rsid w:val="622E35F8"/>
    <w:rsid w:val="623A1223"/>
    <w:rsid w:val="625D4BD7"/>
    <w:rsid w:val="63193DC6"/>
    <w:rsid w:val="635F3637"/>
    <w:rsid w:val="6727621A"/>
    <w:rsid w:val="69434E61"/>
    <w:rsid w:val="69C77803"/>
    <w:rsid w:val="6C5775A1"/>
    <w:rsid w:val="6E3D6323"/>
    <w:rsid w:val="6FC30AAA"/>
    <w:rsid w:val="72111FA0"/>
    <w:rsid w:val="72B8241C"/>
    <w:rsid w:val="7439758C"/>
    <w:rsid w:val="7AF56038"/>
    <w:rsid w:val="7E966E06"/>
    <w:rsid w:val="7EB75C7D"/>
    <w:rsid w:val="7EEC6F3B"/>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2448</Words>
  <Characters>2465</Characters>
  <Lines>0</Lines>
  <Paragraphs>0</Paragraphs>
  <TotalTime>9</TotalTime>
  <ScaleCrop>false</ScaleCrop>
  <LinksUpToDate>false</LinksUpToDate>
  <CharactersWithSpaces>3099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Ad</cp:lastModifiedBy>
  <dcterms:modified xsi:type="dcterms:W3CDTF">2024-12-06T03:40:11Z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688D90F63CA04DC1BAD1412F9CA911D7_12</vt:lpwstr>
  </property>
</Properties>
</file>